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B7708" w:rsidP="00CB7708" w14:paraId="15769016" w14:textId="77777777">
      <w:pPr>
        <w:spacing w:line="480" w:lineRule="auto"/>
        <w:jc w:val="center"/>
      </w:pPr>
    </w:p>
    <w:p w:rsidR="00CB7708" w:rsidP="00CB7708" w14:paraId="237171C8" w14:textId="77777777">
      <w:pPr>
        <w:spacing w:line="480" w:lineRule="auto"/>
        <w:jc w:val="center"/>
      </w:pPr>
    </w:p>
    <w:p w:rsidR="00CB7708" w:rsidP="00CB7708" w14:paraId="3819AB28" w14:textId="77777777">
      <w:pPr>
        <w:spacing w:line="480" w:lineRule="auto"/>
        <w:jc w:val="center"/>
      </w:pPr>
    </w:p>
    <w:p w:rsidR="00CB7708" w:rsidP="00CB7708" w14:paraId="4FDFFAE7" w14:textId="77777777">
      <w:pPr>
        <w:spacing w:line="480" w:lineRule="auto"/>
        <w:jc w:val="center"/>
      </w:pPr>
    </w:p>
    <w:p w:rsidR="00CB7708" w:rsidP="00CB7708" w14:paraId="1DCD5CAE" w14:textId="77777777">
      <w:pPr>
        <w:spacing w:line="480" w:lineRule="auto"/>
        <w:jc w:val="center"/>
      </w:pPr>
    </w:p>
    <w:p w:rsidR="00CB7708" w:rsidP="00CB7708" w14:paraId="57FEB165" w14:textId="5EA93E71">
      <w:pPr>
        <w:spacing w:line="480" w:lineRule="auto"/>
        <w:jc w:val="center"/>
      </w:pPr>
      <w:r>
        <w:t>Terrorist Funding.</w:t>
      </w:r>
    </w:p>
    <w:p w:rsidR="00CB7708" w:rsidP="00CB7708" w14:paraId="6C9724A4" w14:textId="2C16A858">
      <w:pPr>
        <w:spacing w:line="480" w:lineRule="auto"/>
        <w:jc w:val="center"/>
      </w:pPr>
      <w:r>
        <w:t>Student name</w:t>
      </w:r>
    </w:p>
    <w:p w:rsidR="00CB7708" w:rsidP="00CB7708" w14:paraId="31127D8B" w14:textId="259CEA04">
      <w:pPr>
        <w:spacing w:line="480" w:lineRule="auto"/>
        <w:jc w:val="center"/>
      </w:pPr>
      <w:r>
        <w:t>Institution Affiliation.</w:t>
      </w:r>
    </w:p>
    <w:p w:rsidR="00CB7708" w:rsidP="00CB7708" w14:paraId="0FCA57A0" w14:textId="5BB83885">
      <w:pPr>
        <w:spacing w:line="480" w:lineRule="auto"/>
        <w:jc w:val="center"/>
      </w:pPr>
      <w:r>
        <w:t>Date.</w:t>
      </w:r>
    </w:p>
    <w:p w:rsidR="00CB7708" w14:paraId="2BFE7416" w14:textId="256A395F">
      <w:r>
        <w:br w:type="page"/>
      </w:r>
    </w:p>
    <w:p w:rsidR="00A73B07" w:rsidP="00125761" w14:paraId="1E994200" w14:textId="2FD6A181">
      <w:pPr>
        <w:spacing w:line="480" w:lineRule="auto"/>
        <w:ind w:firstLine="720"/>
        <w:jc w:val="both"/>
      </w:pPr>
      <w:r>
        <w:t xml:space="preserve">Terrorism is defined as the unlawful utilization of violence, hurt, and intimidation against a nation for political aims. </w:t>
      </w:r>
      <w:r w:rsidR="00A92818">
        <w:t xml:space="preserve">This is different from organized crimes which </w:t>
      </w:r>
      <w:r w:rsidR="00A92818">
        <w:t>are designed to make a profit from illegal activities and ensure that there is continuity of their business without disruption</w:t>
      </w:r>
      <w:r w:rsidR="00A92818">
        <w:t xml:space="preserve">. Funding of terrorism may be done through fraud, </w:t>
      </w:r>
      <w:r w:rsidR="00A92818">
        <w:t>identity theft, passport theft, money laundering, drug and human trafficking, smuggling, forced prostitution, extortion, insurance fraud, real estate fraud, and healthcare fraud</w:t>
      </w:r>
      <w:r w:rsidR="00A92818">
        <w:t xml:space="preserve">. </w:t>
      </w:r>
    </w:p>
    <w:p w:rsidR="00B1586E" w:rsidP="00125761" w14:paraId="3177BC09" w14:textId="7BD07809">
      <w:pPr>
        <w:spacing w:line="480" w:lineRule="auto"/>
        <w:ind w:firstLine="720"/>
        <w:jc w:val="both"/>
      </w:pPr>
      <w:r>
        <w:t xml:space="preserve">However, according to Mr. Moreno, the utilization of money laundering investigative techniques can be used to track and target terrorist organizations. </w:t>
      </w:r>
      <w:r w:rsidR="00A53A20">
        <w:t xml:space="preserve">For instance, tracking of finances by checking deposits above $10,000, and several withdrawals lower than that since terrorists break the money into different </w:t>
      </w:r>
      <w:r w:rsidR="008000F4">
        <w:t>deposits</w:t>
      </w:r>
      <w:r w:rsidR="00A53A20">
        <w:t xml:space="preserve"> and investments to avoid attention from the law enforcement. </w:t>
      </w:r>
      <w:r w:rsidR="008000F4">
        <w:t xml:space="preserve">Moreover, the government can use prosecution protocols to track suspicious activity through the use of artificial intelligence tools. Furthermore, both the local and national authorities should review suspicious prepaid cards that have made anonymous purchases online. Therefore, the purchase of certain products should be regulated, for instance, a person should be suspected if they purchase ammonium nitrate in huge </w:t>
      </w:r>
      <w:r w:rsidR="0002441B">
        <w:t xml:space="preserve">amounts. </w:t>
      </w:r>
      <w:r w:rsidR="00444267">
        <w:t xml:space="preserve">Furthermore, data on suspected websites should be checked to find the possibility of funding through donations, or hidden messages. </w:t>
      </w:r>
      <w:r>
        <w:t xml:space="preserve">However, these techniques may not be suitable for all times of financial crimes. For instance, some financial tracking </w:t>
      </w:r>
      <w:r w:rsidR="002D4167">
        <w:t>through the IRS</w:t>
      </w:r>
      <w:r>
        <w:t xml:space="preserve"> may only show where the money originates and not who the recipient is. </w:t>
      </w:r>
    </w:p>
    <w:p w:rsidR="002D4167" w:rsidP="00125761" w14:paraId="40DF5DD2" w14:textId="3A248988">
      <w:pPr>
        <w:spacing w:line="480" w:lineRule="auto"/>
        <w:ind w:firstLine="720"/>
        <w:jc w:val="both"/>
      </w:pPr>
      <w:r>
        <w:t xml:space="preserve">From the video, it is noticed that </w:t>
      </w:r>
      <w:r w:rsidR="00834B08">
        <w:t xml:space="preserve">to curb terrorism, technology plays an important role. For instance, prepaid cards, and artificial intelligence making it difficult for them to finance and conduct terrorist activities. To conclude, </w:t>
      </w:r>
      <w:r w:rsidR="00783694">
        <w:t xml:space="preserve">all of </w:t>
      </w:r>
      <w:r w:rsidR="00256AC6">
        <w:t>these methods</w:t>
      </w:r>
      <w:r w:rsidR="00783694">
        <w:t xml:space="preserve"> come with costs that affect both the government and the citizens, and the costs must be weighed against the potential of terrorist attacks. </w:t>
      </w:r>
    </w:p>
    <w:p w:rsidR="00DC5244" w:rsidRPr="00356591" w:rsidP="00356591" w14:paraId="7328D7DA" w14:textId="15D41CA8">
      <w:pPr>
        <w:spacing w:line="480" w:lineRule="auto"/>
        <w:ind w:firstLine="720"/>
        <w:jc w:val="center"/>
        <w:rPr>
          <w:b/>
          <w:bCs/>
        </w:rPr>
      </w:pPr>
      <w:r w:rsidRPr="00356591">
        <w:rPr>
          <w:b/>
          <w:bCs/>
        </w:rPr>
        <w:t>Reference.</w:t>
      </w:r>
    </w:p>
    <w:p w:rsidR="001D238B" w:rsidP="00125761" w14:paraId="1AE65A12" w14:textId="32F15E32">
      <w:pPr>
        <w:spacing w:line="480" w:lineRule="auto"/>
        <w:ind w:firstLine="720"/>
        <w:jc w:val="both"/>
      </w:pPr>
      <w:r>
        <w:t>Link:</w:t>
      </w:r>
      <w:r w:rsidR="00356591">
        <w:t xml:space="preserve"> </w:t>
      </w:r>
      <w:hyperlink r:id="rId4" w:history="1">
        <w:r w:rsidRPr="00D54612" w:rsidR="00356591">
          <w:rPr>
            <w:rStyle w:val="Hyperlink"/>
          </w:rPr>
          <w:t>https://www.youtube.com/watch?v=QmvHjd8vQpw</w:t>
        </w:r>
      </w:hyperlink>
      <w:r w:rsidR="00356591">
        <w:t xml:space="preserve"> </w:t>
      </w:r>
    </w:p>
    <w:p w:rsidR="001D238B" w:rsidP="00125761" w14:paraId="67340375" w14:textId="32E51788">
      <w:pPr>
        <w:spacing w:line="480" w:lineRule="auto"/>
        <w:ind w:firstLine="720"/>
        <w:jc w:val="both"/>
      </w:pPr>
      <w:r>
        <w:t>Link</w:t>
      </w:r>
      <w:r w:rsidR="00B71D92">
        <w:t>:</w:t>
      </w:r>
      <w:r w:rsidR="00356591">
        <w:t xml:space="preserve"> </w:t>
      </w:r>
      <w:hyperlink r:id="rId5" w:history="1">
        <w:r w:rsidRPr="00D54612" w:rsidR="00356591">
          <w:rPr>
            <w:rStyle w:val="Hyperlink"/>
          </w:rPr>
          <w:t>https://www.youtube.com/watch?v=yJEDDUQtwbE</w:t>
        </w:r>
      </w:hyperlink>
      <w:r w:rsidR="00356591">
        <w:t xml:space="preserve"> </w:t>
      </w:r>
    </w:p>
    <w:sectPr w:rsidSect="009601CA">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1171119"/>
      <w:docPartObj>
        <w:docPartGallery w:val="Page Numbers (Top of Page)"/>
        <w:docPartUnique/>
      </w:docPartObj>
    </w:sdtPr>
    <w:sdtEndPr>
      <w:rPr>
        <w:noProof/>
      </w:rPr>
    </w:sdtEndPr>
    <w:sdtContent>
      <w:p w:rsidR="009601CA" w14:paraId="0D8D2919" w14:textId="27B3110D">
        <w:pPr>
          <w:pStyle w:val="Header"/>
          <w:jc w:val="right"/>
        </w:pPr>
        <w:r>
          <w:t xml:space="preserve">TERRORISM </w:t>
        </w:r>
        <w:r>
          <w:fldChar w:fldCharType="begin"/>
        </w:r>
        <w:r>
          <w:instrText xml:space="preserve"> PAGE   \* MERGEFORMAT </w:instrText>
        </w:r>
        <w:r>
          <w:fldChar w:fldCharType="separate"/>
        </w:r>
        <w:r>
          <w:rPr>
            <w:noProof/>
          </w:rPr>
          <w:t>2</w:t>
        </w:r>
        <w:r>
          <w:rPr>
            <w:noProof/>
          </w:rPr>
          <w:fldChar w:fldCharType="end"/>
        </w:r>
      </w:p>
    </w:sdtContent>
  </w:sdt>
  <w:p w:rsidR="009601CA" w14:paraId="46E283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1CA" w14:paraId="5DFB938F" w14:textId="5A67BAF3">
    <w:pPr>
      <w:pStyle w:val="Header"/>
    </w:pPr>
    <w:r>
      <w:t>Running Head: FUNDING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8"/>
    <w:rsid w:val="0002441B"/>
    <w:rsid w:val="00125761"/>
    <w:rsid w:val="001D238B"/>
    <w:rsid w:val="00256AC6"/>
    <w:rsid w:val="002A5378"/>
    <w:rsid w:val="002D4167"/>
    <w:rsid w:val="00332318"/>
    <w:rsid w:val="00356591"/>
    <w:rsid w:val="00444267"/>
    <w:rsid w:val="00512A9F"/>
    <w:rsid w:val="00783694"/>
    <w:rsid w:val="008000F4"/>
    <w:rsid w:val="00834B08"/>
    <w:rsid w:val="009601CA"/>
    <w:rsid w:val="00A53A20"/>
    <w:rsid w:val="00A73B07"/>
    <w:rsid w:val="00A92818"/>
    <w:rsid w:val="00B1586E"/>
    <w:rsid w:val="00B71D92"/>
    <w:rsid w:val="00CB7708"/>
    <w:rsid w:val="00D54612"/>
    <w:rsid w:val="00DC5244"/>
    <w:rsid w:val="00F16D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3CD1E3"/>
  <w15:chartTrackingRefBased/>
  <w15:docId w15:val="{6E52467C-76FD-4A00-8E72-423B48D2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1CA"/>
  </w:style>
  <w:style w:type="paragraph" w:styleId="Footer">
    <w:name w:val="footer"/>
    <w:basedOn w:val="Normal"/>
    <w:link w:val="FooterChar"/>
    <w:uiPriority w:val="99"/>
    <w:unhideWhenUsed/>
    <w:rsid w:val="00960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1CA"/>
  </w:style>
  <w:style w:type="character" w:styleId="Hyperlink">
    <w:name w:val="Hyperlink"/>
    <w:basedOn w:val="DefaultParagraphFont"/>
    <w:uiPriority w:val="99"/>
    <w:unhideWhenUsed/>
    <w:rsid w:val="00356591"/>
    <w:rPr>
      <w:color w:val="0563C1" w:themeColor="hyperlink"/>
      <w:u w:val="single"/>
    </w:rPr>
  </w:style>
  <w:style w:type="character" w:customStyle="1" w:styleId="UnresolvedMention">
    <w:name w:val="Unresolved Mention"/>
    <w:basedOn w:val="DefaultParagraphFont"/>
    <w:uiPriority w:val="99"/>
    <w:semiHidden/>
    <w:unhideWhenUsed/>
    <w:rsid w:val="00356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QmvHjd8vQpw" TargetMode="External" /><Relationship Id="rId5" Type="http://schemas.openxmlformats.org/officeDocument/2006/relationships/hyperlink" Target="https://www.youtube.com/watch?v=yJEDDUQtwbE"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2021-07-25T15:59:00Z</dcterms:created>
  <dcterms:modified xsi:type="dcterms:W3CDTF">2021-07-25T16:50:00Z</dcterms:modified>
</cp:coreProperties>
</file>